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Layout w:type="fixed"/>
        <w:tblCellMar>
          <w:left w:w="0" w:type="dxa"/>
          <w:right w:w="0" w:type="dxa"/>
        </w:tblCellMar>
        <w:tblLook w:val="0000" w:firstRow="0" w:lastRow="0" w:firstColumn="0" w:lastColumn="0" w:noHBand="0" w:noVBand="0"/>
      </w:tblPr>
      <w:tblGrid>
        <w:gridCol w:w="5245"/>
        <w:gridCol w:w="3969"/>
      </w:tblGrid>
      <w:tr w:rsidR="006F120E" w:rsidRPr="003868A7" w14:paraId="604967F9" w14:textId="77777777" w:rsidTr="00732B42">
        <w:trPr>
          <w:trHeight w:hRule="exact" w:val="1488"/>
        </w:trPr>
        <w:tc>
          <w:tcPr>
            <w:tcW w:w="5245" w:type="dxa"/>
            <w:shd w:val="clear" w:color="auto" w:fill="auto"/>
          </w:tcPr>
          <w:p w14:paraId="635ABDB0" w14:textId="77777777" w:rsidR="006F120E" w:rsidRDefault="00324833" w:rsidP="00F13DC0">
            <w:pPr>
              <w:pStyle w:val="TableContents"/>
              <w:rPr>
                <w:b/>
                <w:lang w:val="en-GB"/>
              </w:rPr>
            </w:pPr>
            <w:r w:rsidRPr="003868A7">
              <w:rPr>
                <w:noProof/>
                <w:lang w:eastAsia="et-EE" w:bidi="ar-SA"/>
              </w:rPr>
              <w:drawing>
                <wp:anchor distT="0" distB="0" distL="114300" distR="114300" simplePos="0" relativeHeight="251657728" behindDoc="0" locked="0" layoutInCell="1" allowOverlap="1" wp14:anchorId="6049680D" wp14:editId="1E388F6D">
                  <wp:simplePos x="0" y="0"/>
                  <wp:positionH relativeFrom="column">
                    <wp:posOffset>-810895</wp:posOffset>
                  </wp:positionH>
                  <wp:positionV relativeFrom="paragraph">
                    <wp:posOffset>-380365</wp:posOffset>
                  </wp:positionV>
                  <wp:extent cx="3538855" cy="957580"/>
                  <wp:effectExtent l="0" t="0" r="0" b="0"/>
                  <wp:wrapNone/>
                  <wp:docPr id="2"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8855" cy="957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6C975" w14:textId="77777777" w:rsidR="00732B42" w:rsidRPr="00732B42" w:rsidRDefault="00732B42" w:rsidP="00732B42">
            <w:pPr>
              <w:rPr>
                <w:lang w:val="en-GB"/>
              </w:rPr>
            </w:pPr>
          </w:p>
          <w:p w14:paraId="704053CF" w14:textId="77777777" w:rsidR="00732B42" w:rsidRPr="00732B42" w:rsidRDefault="00732B42" w:rsidP="00732B42">
            <w:pPr>
              <w:rPr>
                <w:lang w:val="en-GB"/>
              </w:rPr>
            </w:pPr>
          </w:p>
          <w:p w14:paraId="0BF72754" w14:textId="77777777" w:rsidR="00732B42" w:rsidRPr="00732B42" w:rsidRDefault="00732B42" w:rsidP="00732B42">
            <w:pPr>
              <w:rPr>
                <w:lang w:val="en-GB"/>
              </w:rPr>
            </w:pPr>
          </w:p>
          <w:p w14:paraId="2B2AB946" w14:textId="77777777" w:rsidR="00732B42" w:rsidRPr="00732B42" w:rsidRDefault="00732B42" w:rsidP="00732B42">
            <w:pPr>
              <w:rPr>
                <w:lang w:val="en-GB"/>
              </w:rPr>
            </w:pPr>
          </w:p>
          <w:p w14:paraId="5C82A86E" w14:textId="77777777" w:rsidR="00732B42" w:rsidRPr="00732B42" w:rsidRDefault="00732B42" w:rsidP="00732B42">
            <w:pPr>
              <w:rPr>
                <w:lang w:val="en-GB"/>
              </w:rPr>
            </w:pPr>
          </w:p>
          <w:p w14:paraId="43B868FC" w14:textId="77777777" w:rsidR="00732B42" w:rsidRDefault="00732B42" w:rsidP="00732B42">
            <w:pPr>
              <w:rPr>
                <w:b/>
                <w:lang w:val="en-GB"/>
              </w:rPr>
            </w:pPr>
          </w:p>
          <w:p w14:paraId="604967F7" w14:textId="14A06431" w:rsidR="00732B42" w:rsidRPr="00732B42" w:rsidRDefault="00732B42" w:rsidP="00732B42">
            <w:pPr>
              <w:tabs>
                <w:tab w:val="left" w:pos="3720"/>
              </w:tabs>
              <w:rPr>
                <w:lang w:val="en-GB"/>
              </w:rPr>
            </w:pPr>
            <w:r>
              <w:rPr>
                <w:lang w:val="en-GB"/>
              </w:rPr>
              <w:tab/>
            </w:r>
          </w:p>
        </w:tc>
        <w:tc>
          <w:tcPr>
            <w:tcW w:w="3969" w:type="dxa"/>
            <w:shd w:val="clear" w:color="auto" w:fill="auto"/>
          </w:tcPr>
          <w:p w14:paraId="604967F8" w14:textId="2D57BC16" w:rsidR="006F120E" w:rsidRPr="003868A7" w:rsidRDefault="006F120E" w:rsidP="00F56379">
            <w:pPr>
              <w:spacing w:before="120" w:after="120" w:line="240" w:lineRule="auto"/>
              <w:jc w:val="right"/>
              <w:rPr>
                <w:lang w:val="en-GB"/>
              </w:rPr>
            </w:pPr>
          </w:p>
        </w:tc>
      </w:tr>
      <w:tr w:rsidR="006F120E" w:rsidRPr="003868A7" w14:paraId="60496803" w14:textId="77777777" w:rsidTr="00732B42">
        <w:trPr>
          <w:trHeight w:val="1985"/>
        </w:trPr>
        <w:tc>
          <w:tcPr>
            <w:tcW w:w="5245" w:type="dxa"/>
            <w:shd w:val="clear" w:color="auto" w:fill="auto"/>
          </w:tcPr>
          <w:p w14:paraId="604967FA" w14:textId="003E4AAF" w:rsidR="006F120E" w:rsidRPr="003868A7" w:rsidRDefault="006F120E" w:rsidP="003868A7">
            <w:pPr>
              <w:pStyle w:val="Adressaat"/>
              <w:rPr>
                <w:lang w:val="en-GB"/>
              </w:rPr>
            </w:pPr>
            <w:r w:rsidRPr="003868A7">
              <w:rPr>
                <w:lang w:val="en-GB"/>
              </w:rPr>
              <w:fldChar w:fldCharType="begin"/>
            </w:r>
            <w:r w:rsidR="00061E87">
              <w:rPr>
                <w:lang w:val="en-GB"/>
              </w:rPr>
              <w:instrText xml:space="preserve"> delta_recipientPersonName_1  \* MERGEFORMAT</w:instrText>
            </w:r>
            <w:r w:rsidRPr="003868A7">
              <w:rPr>
                <w:lang w:val="en-GB"/>
              </w:rPr>
              <w:fldChar w:fldCharType="separate"/>
            </w:r>
            <w:r w:rsidR="00061E87">
              <w:rPr>
                <w:lang w:val="en-GB"/>
              </w:rPr>
              <w:t xml:space="preserve">RUTH PASERMAN </w:t>
            </w:r>
            <w:r w:rsidRPr="003868A7">
              <w:rPr>
                <w:lang w:val="en-GB"/>
              </w:rPr>
              <w:fldChar w:fldCharType="end"/>
            </w:r>
          </w:p>
          <w:p w14:paraId="604967FB" w14:textId="21C004D9" w:rsidR="006F120E" w:rsidRPr="003868A7" w:rsidRDefault="006F120E" w:rsidP="003868A7">
            <w:pPr>
              <w:pStyle w:val="Adressaat"/>
              <w:rPr>
                <w:lang w:val="en-GB"/>
              </w:rPr>
            </w:pPr>
            <w:r w:rsidRPr="003868A7">
              <w:rPr>
                <w:lang w:val="en-GB"/>
              </w:rPr>
              <w:fldChar w:fldCharType="begin"/>
            </w:r>
            <w:r w:rsidR="00061E87">
              <w:rPr>
                <w:lang w:val="en-GB"/>
              </w:rPr>
              <w:instrText xml:space="preserve"> delta_recipientName_1  \* MERGEFORMAT</w:instrText>
            </w:r>
            <w:r w:rsidRPr="003868A7">
              <w:rPr>
                <w:lang w:val="en-GB"/>
              </w:rPr>
              <w:fldChar w:fldCharType="separate"/>
            </w:r>
            <w:r w:rsidR="00061E87">
              <w:rPr>
                <w:lang w:val="en-GB"/>
              </w:rPr>
              <w:t>The European Commission’s Directorate-General for Employment, Social Affairs and Inclusion (DG EMPL)</w:t>
            </w:r>
            <w:r w:rsidRPr="003868A7">
              <w:rPr>
                <w:lang w:val="en-GB"/>
              </w:rPr>
              <w:fldChar w:fldCharType="end"/>
            </w:r>
          </w:p>
          <w:p w14:paraId="604967FC" w14:textId="4A6CAA9B" w:rsidR="006F120E" w:rsidRPr="003868A7" w:rsidRDefault="006F120E" w:rsidP="003868A7">
            <w:pPr>
              <w:pStyle w:val="Adressaat"/>
              <w:rPr>
                <w:lang w:val="en-GB"/>
              </w:rPr>
            </w:pPr>
          </w:p>
          <w:p w14:paraId="604967FD" w14:textId="45D9E429" w:rsidR="006F120E" w:rsidRPr="003868A7" w:rsidRDefault="006F120E" w:rsidP="003868A7">
            <w:pPr>
              <w:pStyle w:val="Adressaat"/>
              <w:rPr>
                <w:lang w:val="en-GB"/>
              </w:rPr>
            </w:pPr>
          </w:p>
          <w:p w14:paraId="604967FE" w14:textId="5312C94B" w:rsidR="006F120E" w:rsidRPr="003868A7" w:rsidRDefault="006F120E" w:rsidP="003868A7">
            <w:pPr>
              <w:pStyle w:val="Adressaat"/>
              <w:rPr>
                <w:lang w:val="en-GB"/>
              </w:rPr>
            </w:pPr>
          </w:p>
        </w:tc>
        <w:tc>
          <w:tcPr>
            <w:tcW w:w="3969" w:type="dxa"/>
            <w:shd w:val="clear" w:color="auto" w:fill="auto"/>
          </w:tcPr>
          <w:p w14:paraId="604967FF" w14:textId="77777777" w:rsidR="007F68C8" w:rsidRPr="003868A7" w:rsidRDefault="007F68C8" w:rsidP="00F13DC0">
            <w:pPr>
              <w:jc w:val="left"/>
              <w:rPr>
                <w:sz w:val="23"/>
                <w:szCs w:val="23"/>
                <w:lang w:val="en-GB"/>
              </w:rPr>
            </w:pPr>
          </w:p>
          <w:p w14:paraId="60496800" w14:textId="50438C5D" w:rsidR="006F120E" w:rsidRPr="003868A7" w:rsidRDefault="006F120E" w:rsidP="00F13DC0">
            <w:pPr>
              <w:jc w:val="left"/>
              <w:rPr>
                <w:sz w:val="23"/>
                <w:szCs w:val="23"/>
                <w:lang w:val="en-GB"/>
              </w:rPr>
            </w:pPr>
          </w:p>
          <w:p w14:paraId="60496801" w14:textId="77777777" w:rsidR="00794936" w:rsidRPr="003868A7" w:rsidRDefault="00794936" w:rsidP="00F13DC0">
            <w:pPr>
              <w:jc w:val="left"/>
              <w:rPr>
                <w:sz w:val="23"/>
                <w:szCs w:val="23"/>
                <w:lang w:val="en-GB"/>
              </w:rPr>
            </w:pPr>
          </w:p>
          <w:p w14:paraId="60496802" w14:textId="652FAAE6" w:rsidR="00794936" w:rsidRPr="003868A7" w:rsidRDefault="00794936" w:rsidP="00F13DC0">
            <w:pPr>
              <w:jc w:val="left"/>
              <w:rPr>
                <w:sz w:val="23"/>
                <w:szCs w:val="23"/>
                <w:lang w:val="en-GB"/>
              </w:rPr>
            </w:pPr>
            <w:r w:rsidRPr="003868A7">
              <w:rPr>
                <w:sz w:val="23"/>
                <w:szCs w:val="23"/>
                <w:lang w:val="en-GB"/>
              </w:rPr>
              <w:t xml:space="preserve">Our Ref:  </w:t>
            </w:r>
            <w:r w:rsidR="00E77B64" w:rsidRPr="003868A7">
              <w:rPr>
                <w:sz w:val="23"/>
                <w:szCs w:val="23"/>
                <w:lang w:val="en-GB"/>
              </w:rPr>
              <w:fldChar w:fldCharType="begin"/>
            </w:r>
            <w:r w:rsidR="00061E87">
              <w:rPr>
                <w:sz w:val="23"/>
                <w:szCs w:val="23"/>
                <w:lang w:val="en-GB"/>
              </w:rPr>
              <w:instrText xml:space="preserve"> delta_regDateTime  \* MERGEFORMAT</w:instrText>
            </w:r>
            <w:r w:rsidR="00E77B64" w:rsidRPr="003868A7">
              <w:rPr>
                <w:sz w:val="23"/>
                <w:szCs w:val="23"/>
                <w:lang w:val="en-GB"/>
              </w:rPr>
              <w:fldChar w:fldCharType="separate"/>
            </w:r>
            <w:r w:rsidR="00061E87">
              <w:rPr>
                <w:sz w:val="23"/>
                <w:szCs w:val="23"/>
                <w:lang w:val="en-GB"/>
              </w:rPr>
              <w:t>13.02.2025</w:t>
            </w:r>
            <w:r w:rsidR="00E77B64" w:rsidRPr="003868A7">
              <w:rPr>
                <w:sz w:val="23"/>
                <w:szCs w:val="23"/>
                <w:lang w:val="en-GB"/>
              </w:rPr>
              <w:fldChar w:fldCharType="end"/>
            </w:r>
            <w:r w:rsidR="00E77B64" w:rsidRPr="003868A7">
              <w:rPr>
                <w:sz w:val="23"/>
                <w:szCs w:val="23"/>
                <w:lang w:val="en-GB"/>
              </w:rPr>
              <w:t xml:space="preserve">  No </w:t>
            </w:r>
            <w:r w:rsidR="00BF4817" w:rsidRPr="003868A7">
              <w:rPr>
                <w:sz w:val="23"/>
                <w:szCs w:val="23"/>
                <w:lang w:val="en-GB"/>
              </w:rPr>
              <w:fldChar w:fldCharType="begin"/>
            </w:r>
            <w:r w:rsidR="00061E87">
              <w:rPr>
                <w:sz w:val="23"/>
                <w:szCs w:val="23"/>
                <w:lang w:val="en-GB"/>
              </w:rPr>
              <w:instrText xml:space="preserve"> delta_regNumber  \* MERGEFORMAT</w:instrText>
            </w:r>
            <w:r w:rsidR="00BF4817" w:rsidRPr="003868A7">
              <w:rPr>
                <w:sz w:val="23"/>
                <w:szCs w:val="23"/>
                <w:lang w:val="en-GB"/>
              </w:rPr>
              <w:fldChar w:fldCharType="separate"/>
            </w:r>
            <w:r w:rsidR="00061E87">
              <w:rPr>
                <w:sz w:val="23"/>
                <w:szCs w:val="23"/>
                <w:lang w:val="en-GB"/>
              </w:rPr>
              <w:t>1-9/2025/0169</w:t>
            </w:r>
            <w:r w:rsidR="00BF4817" w:rsidRPr="003868A7">
              <w:rPr>
                <w:sz w:val="23"/>
                <w:szCs w:val="23"/>
                <w:lang w:val="en-GB"/>
              </w:rPr>
              <w:fldChar w:fldCharType="end"/>
            </w:r>
          </w:p>
        </w:tc>
      </w:tr>
    </w:tbl>
    <w:p w14:paraId="60496804" w14:textId="7F87DE94" w:rsidR="00E77B64" w:rsidRPr="003868A7" w:rsidRDefault="00E77B64" w:rsidP="003868A7">
      <w:pPr>
        <w:spacing w:before="480" w:after="480" w:line="240" w:lineRule="auto"/>
        <w:ind w:right="-2"/>
        <w:rPr>
          <w:b/>
          <w:bCs/>
          <w:sz w:val="23"/>
          <w:szCs w:val="23"/>
          <w:lang w:val="en-GB" w:eastAsia="en-US" w:bidi="ar-SA"/>
        </w:rPr>
      </w:pPr>
      <w:r w:rsidRPr="003868A7">
        <w:rPr>
          <w:b/>
          <w:bCs/>
          <w:sz w:val="23"/>
          <w:szCs w:val="23"/>
          <w:lang w:val="en-GB" w:eastAsia="en-US" w:bidi="ar-SA"/>
        </w:rPr>
        <w:fldChar w:fldCharType="begin"/>
      </w:r>
      <w:r w:rsidR="00061E87">
        <w:rPr>
          <w:b/>
          <w:bCs/>
          <w:sz w:val="23"/>
          <w:szCs w:val="23"/>
          <w:lang w:val="en-GB" w:eastAsia="en-US" w:bidi="ar-SA"/>
        </w:rPr>
        <w:instrText xml:space="preserve"> delta_docName  \* MERGEFORMAT</w:instrText>
      </w:r>
      <w:r w:rsidRPr="003868A7">
        <w:rPr>
          <w:b/>
          <w:bCs/>
          <w:sz w:val="23"/>
          <w:szCs w:val="23"/>
          <w:lang w:val="en-GB" w:eastAsia="en-US" w:bidi="ar-SA"/>
        </w:rPr>
        <w:fldChar w:fldCharType="separate"/>
      </w:r>
      <w:r w:rsidR="00061E87">
        <w:rPr>
          <w:b/>
          <w:bCs/>
          <w:sz w:val="23"/>
          <w:szCs w:val="23"/>
          <w:lang w:val="en-GB" w:eastAsia="en-US" w:bidi="ar-SA"/>
        </w:rPr>
        <w:t>Request for Funding Support for an In-Person Market Surveillance Meeting (EAA)</w:t>
      </w:r>
      <w:r w:rsidRPr="003868A7">
        <w:rPr>
          <w:b/>
          <w:bCs/>
          <w:sz w:val="23"/>
          <w:szCs w:val="23"/>
          <w:lang w:val="en-GB" w:eastAsia="en-US" w:bidi="ar-SA"/>
        </w:rPr>
        <w:fldChar w:fldCharType="end"/>
      </w:r>
    </w:p>
    <w:p w14:paraId="46444C33" w14:textId="77777777" w:rsidR="003868A7" w:rsidRPr="003868A7" w:rsidRDefault="003868A7" w:rsidP="003868A7">
      <w:pPr>
        <w:pStyle w:val="sisu"/>
        <w:spacing w:after="0" w:line="360" w:lineRule="auto"/>
        <w:jc w:val="both"/>
        <w:rPr>
          <w:sz w:val="23"/>
          <w:szCs w:val="23"/>
          <w:lang w:val="en-GB"/>
        </w:rPr>
      </w:pPr>
      <w:r w:rsidRPr="003868A7">
        <w:rPr>
          <w:sz w:val="23"/>
          <w:szCs w:val="23"/>
          <w:lang w:val="en-GB"/>
        </w:rPr>
        <w:t>Dear DG-EMPL,</w:t>
      </w:r>
    </w:p>
    <w:p w14:paraId="02A3C879" w14:textId="77777777" w:rsidR="003868A7" w:rsidRPr="003868A7" w:rsidRDefault="003868A7" w:rsidP="003868A7">
      <w:pPr>
        <w:pStyle w:val="sisu"/>
        <w:spacing w:after="0" w:line="360" w:lineRule="auto"/>
        <w:jc w:val="both"/>
        <w:rPr>
          <w:sz w:val="23"/>
          <w:szCs w:val="23"/>
          <w:lang w:val="en-GB"/>
        </w:rPr>
      </w:pPr>
    </w:p>
    <w:p w14:paraId="452C2229" w14:textId="40E39E4D" w:rsidR="003868A7" w:rsidRPr="003868A7" w:rsidRDefault="003868A7" w:rsidP="003868A7">
      <w:pPr>
        <w:pStyle w:val="sisu"/>
        <w:spacing w:after="120" w:line="360" w:lineRule="auto"/>
        <w:jc w:val="both"/>
        <w:rPr>
          <w:sz w:val="23"/>
          <w:szCs w:val="23"/>
          <w:lang w:val="en-GB"/>
        </w:rPr>
      </w:pPr>
      <w:r w:rsidRPr="003868A7">
        <w:rPr>
          <w:sz w:val="23"/>
          <w:szCs w:val="23"/>
          <w:lang w:val="en-GB"/>
        </w:rPr>
        <w:t>Consumer Protection and Technical Regulatory Authority (CPTRA) of Estonia, among other responsibilities, oversees the market surveillance of the accessibility of products under Directive 2019/882 (the European Accessibility Act, EAA).</w:t>
      </w:r>
    </w:p>
    <w:p w14:paraId="49274C5F" w14:textId="77777777" w:rsidR="003868A7" w:rsidRPr="003868A7" w:rsidRDefault="003868A7" w:rsidP="003868A7">
      <w:pPr>
        <w:pStyle w:val="sisu"/>
        <w:spacing w:after="120" w:line="360" w:lineRule="auto"/>
        <w:jc w:val="both"/>
        <w:rPr>
          <w:sz w:val="23"/>
          <w:szCs w:val="23"/>
          <w:lang w:val="en-GB"/>
        </w:rPr>
      </w:pPr>
      <w:r w:rsidRPr="003868A7">
        <w:rPr>
          <w:sz w:val="23"/>
          <w:szCs w:val="23"/>
          <w:lang w:val="en-GB"/>
        </w:rPr>
        <w:t>According to Article 28 of the EAA, the European Commission is required to establish a working group comprising representatives from market surveillance authorities. However, this has not yet been implemented. Recognizing the urgent need for collaboration and knowledge exchange, CPTRA took the initiative to form an informal working group exclusively for market surveillance authorities (MSAs) focused on product accessibility. Since its establishment in October 2024, the group has grown to include more than 50 members from 19 countries.</w:t>
      </w:r>
    </w:p>
    <w:p w14:paraId="03A9AB50" w14:textId="77777777" w:rsidR="003868A7" w:rsidRPr="003868A7" w:rsidRDefault="003868A7" w:rsidP="003868A7">
      <w:pPr>
        <w:pStyle w:val="sisu"/>
        <w:spacing w:after="120" w:line="360" w:lineRule="auto"/>
        <w:jc w:val="both"/>
        <w:rPr>
          <w:sz w:val="23"/>
          <w:szCs w:val="23"/>
          <w:lang w:val="en-GB"/>
        </w:rPr>
      </w:pPr>
      <w:r w:rsidRPr="003868A7">
        <w:rPr>
          <w:sz w:val="23"/>
          <w:szCs w:val="23"/>
          <w:lang w:val="en-GB"/>
        </w:rPr>
        <w:t>The EAA requirements will come into force on June 28, 2025, yet many Member States still face numerous unresolved questions regarding their implementation and enforcement. Ensuring a consistent and effective approach across the EU is crucial, particularly given the complexity of the directive and the diverse national frameworks.</w:t>
      </w:r>
    </w:p>
    <w:p w14:paraId="1F1DC487" w14:textId="77777777" w:rsidR="003868A7" w:rsidRPr="003868A7" w:rsidRDefault="003868A7" w:rsidP="003868A7">
      <w:pPr>
        <w:pStyle w:val="sisu"/>
        <w:spacing w:after="120" w:line="360" w:lineRule="auto"/>
        <w:jc w:val="both"/>
        <w:rPr>
          <w:sz w:val="23"/>
          <w:szCs w:val="23"/>
          <w:lang w:val="en-GB"/>
        </w:rPr>
      </w:pPr>
      <w:r w:rsidRPr="003868A7">
        <w:rPr>
          <w:sz w:val="23"/>
          <w:szCs w:val="23"/>
          <w:lang w:val="en-GB"/>
        </w:rPr>
        <w:t>To date, we have successfully conducted three online meetings, which have been productive and have provided valuable insights. However, while virtual meetings facilitate discussions, they do not allow for the same level of engagement, depth of exchange, or networking opportunities as face-to-face interactions. Given the complexity and novelty of accessibility requirements under the EAA, it is crucial for MSAs to build a strong network, share enforcement strategies, and ensure a harmonized approach across the EU.</w:t>
      </w:r>
    </w:p>
    <w:p w14:paraId="540925D1" w14:textId="77777777" w:rsidR="003868A7" w:rsidRPr="003868A7" w:rsidRDefault="003868A7" w:rsidP="003868A7">
      <w:pPr>
        <w:pStyle w:val="sisu"/>
        <w:spacing w:after="120" w:line="360" w:lineRule="auto"/>
        <w:jc w:val="both"/>
        <w:rPr>
          <w:sz w:val="23"/>
          <w:szCs w:val="23"/>
          <w:lang w:val="en-GB"/>
        </w:rPr>
      </w:pPr>
      <w:r w:rsidRPr="003868A7">
        <w:rPr>
          <w:sz w:val="23"/>
          <w:szCs w:val="23"/>
          <w:lang w:val="en-GB"/>
        </w:rPr>
        <w:t>We strongly believe that an in-person meeting would significantly enhance the effectiveness of this collaboration by:</w:t>
      </w:r>
    </w:p>
    <w:p w14:paraId="7DFC944B" w14:textId="0E04BEB3" w:rsidR="003868A7" w:rsidRPr="00732B42" w:rsidRDefault="003868A7" w:rsidP="003868A7">
      <w:pPr>
        <w:pStyle w:val="sisu"/>
        <w:numPr>
          <w:ilvl w:val="0"/>
          <w:numId w:val="3"/>
        </w:numPr>
        <w:spacing w:after="0" w:line="360" w:lineRule="auto"/>
        <w:ind w:left="567" w:hanging="567"/>
        <w:jc w:val="both"/>
        <w:rPr>
          <w:sz w:val="23"/>
          <w:szCs w:val="23"/>
          <w:lang w:val="en-GB"/>
        </w:rPr>
      </w:pPr>
      <w:r w:rsidRPr="00732B42">
        <w:rPr>
          <w:sz w:val="23"/>
          <w:szCs w:val="23"/>
          <w:lang w:val="en-GB"/>
        </w:rPr>
        <w:lastRenderedPageBreak/>
        <w:t>encouraging more dynamic discussions that are often limited in virtual settings.</w:t>
      </w:r>
    </w:p>
    <w:p w14:paraId="5DD20B7D" w14:textId="52D31A13" w:rsidR="003868A7" w:rsidRPr="00732B42" w:rsidRDefault="003868A7" w:rsidP="003868A7">
      <w:pPr>
        <w:pStyle w:val="sisu"/>
        <w:numPr>
          <w:ilvl w:val="0"/>
          <w:numId w:val="3"/>
        </w:numPr>
        <w:spacing w:after="0" w:line="360" w:lineRule="auto"/>
        <w:ind w:left="567" w:hanging="567"/>
        <w:jc w:val="both"/>
        <w:rPr>
          <w:sz w:val="23"/>
          <w:szCs w:val="23"/>
          <w:lang w:val="en-GB"/>
        </w:rPr>
      </w:pPr>
      <w:r w:rsidRPr="00732B42">
        <w:rPr>
          <w:sz w:val="23"/>
          <w:szCs w:val="23"/>
          <w:lang w:val="en-GB"/>
        </w:rPr>
        <w:t>facilitating deeper exchanges of best practices and case studies, which are critical for a consistent interpretation and enforcement of the EAA.</w:t>
      </w:r>
    </w:p>
    <w:p w14:paraId="5E0F9931" w14:textId="079C3142" w:rsidR="003868A7" w:rsidRPr="00732B42" w:rsidRDefault="003868A7" w:rsidP="003868A7">
      <w:pPr>
        <w:pStyle w:val="sisu"/>
        <w:numPr>
          <w:ilvl w:val="0"/>
          <w:numId w:val="3"/>
        </w:numPr>
        <w:spacing w:after="0" w:line="360" w:lineRule="auto"/>
        <w:ind w:left="567" w:hanging="567"/>
        <w:jc w:val="both"/>
        <w:rPr>
          <w:sz w:val="23"/>
          <w:szCs w:val="23"/>
          <w:lang w:val="en-GB"/>
        </w:rPr>
      </w:pPr>
      <w:r w:rsidRPr="00732B42">
        <w:rPr>
          <w:sz w:val="23"/>
          <w:szCs w:val="23"/>
          <w:lang w:val="en-GB"/>
        </w:rPr>
        <w:t>strengthening cooperation between MSAs to ensure a harmonized and efficient approach to market surveillance.</w:t>
      </w:r>
    </w:p>
    <w:p w14:paraId="0216D485" w14:textId="77777777" w:rsidR="003868A7" w:rsidRPr="003868A7" w:rsidRDefault="003868A7" w:rsidP="003868A7">
      <w:pPr>
        <w:pStyle w:val="sisu"/>
        <w:spacing w:after="0" w:line="360" w:lineRule="auto"/>
        <w:ind w:left="567"/>
        <w:jc w:val="both"/>
        <w:rPr>
          <w:sz w:val="23"/>
          <w:szCs w:val="23"/>
          <w:lang w:val="en-GB"/>
        </w:rPr>
      </w:pPr>
    </w:p>
    <w:p w14:paraId="1774E464" w14:textId="77777777" w:rsidR="003868A7" w:rsidRPr="003868A7" w:rsidRDefault="003868A7" w:rsidP="003868A7">
      <w:pPr>
        <w:pStyle w:val="sisu"/>
        <w:spacing w:after="0" w:line="360" w:lineRule="auto"/>
        <w:jc w:val="both"/>
        <w:rPr>
          <w:sz w:val="23"/>
          <w:szCs w:val="23"/>
          <w:lang w:val="en-GB"/>
        </w:rPr>
      </w:pPr>
      <w:r w:rsidRPr="003868A7">
        <w:rPr>
          <w:sz w:val="23"/>
          <w:szCs w:val="23"/>
          <w:lang w:val="en-GB"/>
        </w:rPr>
        <w:t xml:space="preserve">To organize this in-person meeting, we would like to explore the </w:t>
      </w:r>
      <w:r w:rsidRPr="00732B42">
        <w:rPr>
          <w:b/>
          <w:bCs/>
          <w:sz w:val="23"/>
          <w:szCs w:val="23"/>
          <w:lang w:val="en-GB"/>
        </w:rPr>
        <w:t xml:space="preserve">possibility of securing one-time financial support </w:t>
      </w:r>
      <w:r w:rsidRPr="003868A7">
        <w:rPr>
          <w:sz w:val="23"/>
          <w:szCs w:val="23"/>
          <w:lang w:val="en-GB"/>
        </w:rPr>
        <w:t>from DG-EMPL. The requested funding would be used to cover the costs of:</w:t>
      </w:r>
    </w:p>
    <w:p w14:paraId="7A6A7FE8" w14:textId="0C8484BB" w:rsidR="003868A7" w:rsidRPr="003868A7" w:rsidRDefault="003868A7" w:rsidP="003868A7">
      <w:pPr>
        <w:pStyle w:val="sisu"/>
        <w:numPr>
          <w:ilvl w:val="0"/>
          <w:numId w:val="3"/>
        </w:numPr>
        <w:spacing w:after="0" w:line="360" w:lineRule="auto"/>
        <w:ind w:left="567" w:hanging="567"/>
        <w:jc w:val="both"/>
        <w:rPr>
          <w:sz w:val="23"/>
          <w:szCs w:val="23"/>
          <w:lang w:val="en-GB"/>
        </w:rPr>
      </w:pPr>
      <w:r w:rsidRPr="003868A7">
        <w:rPr>
          <w:sz w:val="23"/>
          <w:szCs w:val="23"/>
          <w:lang w:val="en-GB"/>
        </w:rPr>
        <w:t>one night's accommodation for attendees (one representative per Member State).</w:t>
      </w:r>
    </w:p>
    <w:p w14:paraId="62B9CE3B" w14:textId="52E4BB1F" w:rsidR="003868A7" w:rsidRPr="003868A7" w:rsidRDefault="003868A7" w:rsidP="003868A7">
      <w:pPr>
        <w:pStyle w:val="sisu"/>
        <w:numPr>
          <w:ilvl w:val="0"/>
          <w:numId w:val="3"/>
        </w:numPr>
        <w:spacing w:after="0" w:line="360" w:lineRule="auto"/>
        <w:ind w:left="567" w:hanging="567"/>
        <w:jc w:val="both"/>
        <w:rPr>
          <w:sz w:val="23"/>
          <w:szCs w:val="23"/>
          <w:lang w:val="en-GB"/>
        </w:rPr>
      </w:pPr>
      <w:r w:rsidRPr="003868A7">
        <w:rPr>
          <w:sz w:val="23"/>
          <w:szCs w:val="23"/>
          <w:lang w:val="en-GB"/>
        </w:rPr>
        <w:t>transport costs to and from the meeting location.</w:t>
      </w:r>
    </w:p>
    <w:p w14:paraId="0D299D74" w14:textId="2BEB6F27" w:rsidR="003868A7" w:rsidRPr="003868A7" w:rsidRDefault="003868A7" w:rsidP="003868A7">
      <w:pPr>
        <w:pStyle w:val="sisu"/>
        <w:numPr>
          <w:ilvl w:val="0"/>
          <w:numId w:val="3"/>
        </w:numPr>
        <w:spacing w:after="0" w:line="360" w:lineRule="auto"/>
        <w:ind w:left="567" w:hanging="567"/>
        <w:jc w:val="both"/>
        <w:rPr>
          <w:sz w:val="23"/>
          <w:szCs w:val="23"/>
          <w:lang w:val="en-GB"/>
        </w:rPr>
      </w:pPr>
      <w:r w:rsidRPr="003868A7">
        <w:rPr>
          <w:sz w:val="23"/>
          <w:szCs w:val="23"/>
          <w:lang w:val="en-GB"/>
        </w:rPr>
        <w:t>meeting-related expenses, including a working luncheon.</w:t>
      </w:r>
    </w:p>
    <w:p w14:paraId="056A70EC" w14:textId="77777777" w:rsidR="003868A7" w:rsidRPr="003868A7" w:rsidRDefault="003868A7" w:rsidP="003868A7">
      <w:pPr>
        <w:pStyle w:val="sisu"/>
        <w:spacing w:after="0" w:line="360" w:lineRule="auto"/>
        <w:ind w:left="567"/>
        <w:jc w:val="both"/>
        <w:rPr>
          <w:sz w:val="23"/>
          <w:szCs w:val="23"/>
          <w:lang w:val="en-GB"/>
        </w:rPr>
      </w:pPr>
    </w:p>
    <w:p w14:paraId="209A4BFD" w14:textId="5594247D" w:rsidR="003868A7" w:rsidRPr="003868A7" w:rsidRDefault="003868A7" w:rsidP="003868A7">
      <w:pPr>
        <w:pStyle w:val="sisu"/>
        <w:spacing w:after="0" w:line="360" w:lineRule="auto"/>
        <w:jc w:val="both"/>
        <w:rPr>
          <w:sz w:val="23"/>
          <w:szCs w:val="23"/>
          <w:lang w:val="en-GB"/>
        </w:rPr>
      </w:pPr>
      <w:r w:rsidRPr="003868A7">
        <w:rPr>
          <w:sz w:val="23"/>
          <w:szCs w:val="23"/>
          <w:lang w:val="en-GB"/>
        </w:rPr>
        <w:t>The requested funding would be used to cover the costs of (approx.):</w:t>
      </w:r>
    </w:p>
    <w:tbl>
      <w:tblPr>
        <w:tblStyle w:val="Kontuurtabel"/>
        <w:tblW w:w="7792" w:type="dxa"/>
        <w:tblLook w:val="04A0" w:firstRow="1" w:lastRow="0" w:firstColumn="1" w:lastColumn="0" w:noHBand="0" w:noVBand="1"/>
      </w:tblPr>
      <w:tblGrid>
        <w:gridCol w:w="5240"/>
        <w:gridCol w:w="2552"/>
      </w:tblGrid>
      <w:tr w:rsidR="003868A7" w:rsidRPr="003868A7" w14:paraId="64961008" w14:textId="77777777" w:rsidTr="001E2F11">
        <w:tc>
          <w:tcPr>
            <w:tcW w:w="5240" w:type="dxa"/>
            <w:shd w:val="clear" w:color="auto" w:fill="E7E6E6" w:themeFill="background2"/>
          </w:tcPr>
          <w:p w14:paraId="578B37DE" w14:textId="77777777" w:rsidR="003868A7" w:rsidRPr="003868A7" w:rsidRDefault="003868A7" w:rsidP="001E2F11">
            <w:pPr>
              <w:rPr>
                <w:sz w:val="23"/>
                <w:szCs w:val="23"/>
              </w:rPr>
            </w:pPr>
            <w:r w:rsidRPr="003868A7">
              <w:rPr>
                <w:b/>
                <w:bCs/>
                <w:sz w:val="23"/>
                <w:szCs w:val="23"/>
              </w:rPr>
              <w:t>Cost Item</w:t>
            </w:r>
          </w:p>
        </w:tc>
        <w:tc>
          <w:tcPr>
            <w:tcW w:w="2552" w:type="dxa"/>
            <w:shd w:val="clear" w:color="auto" w:fill="E7E6E6" w:themeFill="background2"/>
            <w:vAlign w:val="center"/>
          </w:tcPr>
          <w:p w14:paraId="12EB367D" w14:textId="77777777" w:rsidR="003868A7" w:rsidRPr="003868A7" w:rsidRDefault="003868A7" w:rsidP="001E2F11">
            <w:pPr>
              <w:rPr>
                <w:sz w:val="23"/>
                <w:szCs w:val="23"/>
              </w:rPr>
            </w:pPr>
            <w:r w:rsidRPr="003868A7">
              <w:rPr>
                <w:b/>
                <w:bCs/>
                <w:sz w:val="23"/>
                <w:szCs w:val="23"/>
              </w:rPr>
              <w:t>Amount (€)</w:t>
            </w:r>
          </w:p>
        </w:tc>
      </w:tr>
      <w:tr w:rsidR="003868A7" w:rsidRPr="003868A7" w14:paraId="54CAFCA0" w14:textId="77777777" w:rsidTr="001E2F11">
        <w:tc>
          <w:tcPr>
            <w:tcW w:w="5240" w:type="dxa"/>
            <w:vAlign w:val="center"/>
          </w:tcPr>
          <w:p w14:paraId="6BF1ECB4" w14:textId="77777777" w:rsidR="003868A7" w:rsidRPr="003868A7" w:rsidRDefault="003868A7" w:rsidP="001E2F11">
            <w:pPr>
              <w:rPr>
                <w:sz w:val="23"/>
                <w:szCs w:val="23"/>
              </w:rPr>
            </w:pPr>
            <w:r w:rsidRPr="003868A7">
              <w:rPr>
                <w:b/>
                <w:bCs/>
                <w:sz w:val="23"/>
                <w:szCs w:val="23"/>
              </w:rPr>
              <w:t>Accommodation</w:t>
            </w:r>
            <w:r w:rsidRPr="003868A7">
              <w:rPr>
                <w:sz w:val="23"/>
                <w:szCs w:val="23"/>
              </w:rPr>
              <w:t xml:space="preserve"> (25 participants × 80 €/night)</w:t>
            </w:r>
          </w:p>
        </w:tc>
        <w:tc>
          <w:tcPr>
            <w:tcW w:w="2552" w:type="dxa"/>
          </w:tcPr>
          <w:p w14:paraId="3B12A183" w14:textId="77777777" w:rsidR="003868A7" w:rsidRPr="003868A7" w:rsidRDefault="003868A7" w:rsidP="001E2F11">
            <w:pPr>
              <w:rPr>
                <w:sz w:val="23"/>
                <w:szCs w:val="23"/>
              </w:rPr>
            </w:pPr>
            <w:r w:rsidRPr="003868A7">
              <w:rPr>
                <w:b/>
                <w:bCs/>
                <w:sz w:val="23"/>
                <w:szCs w:val="23"/>
              </w:rPr>
              <w:t>2 000 €</w:t>
            </w:r>
          </w:p>
        </w:tc>
      </w:tr>
      <w:tr w:rsidR="003868A7" w:rsidRPr="003868A7" w14:paraId="3395911B" w14:textId="77777777" w:rsidTr="001E2F11">
        <w:tc>
          <w:tcPr>
            <w:tcW w:w="5240" w:type="dxa"/>
          </w:tcPr>
          <w:p w14:paraId="0A4A5E65" w14:textId="77777777" w:rsidR="003868A7" w:rsidRPr="003868A7" w:rsidRDefault="003868A7" w:rsidP="001E2F11">
            <w:pPr>
              <w:rPr>
                <w:sz w:val="23"/>
                <w:szCs w:val="23"/>
              </w:rPr>
            </w:pPr>
            <w:r w:rsidRPr="003868A7">
              <w:rPr>
                <w:b/>
                <w:bCs/>
                <w:sz w:val="23"/>
                <w:szCs w:val="23"/>
              </w:rPr>
              <w:t>Transport (Flights)</w:t>
            </w:r>
            <w:r w:rsidRPr="003868A7">
              <w:rPr>
                <w:sz w:val="23"/>
                <w:szCs w:val="23"/>
              </w:rPr>
              <w:t xml:space="preserve"> (25 participants × 500 €)</w:t>
            </w:r>
          </w:p>
        </w:tc>
        <w:tc>
          <w:tcPr>
            <w:tcW w:w="2552" w:type="dxa"/>
          </w:tcPr>
          <w:p w14:paraId="6213FB1E" w14:textId="77777777" w:rsidR="003868A7" w:rsidRPr="003868A7" w:rsidRDefault="003868A7" w:rsidP="001E2F11">
            <w:pPr>
              <w:rPr>
                <w:sz w:val="23"/>
                <w:szCs w:val="23"/>
              </w:rPr>
            </w:pPr>
            <w:r w:rsidRPr="003868A7">
              <w:rPr>
                <w:b/>
                <w:bCs/>
                <w:sz w:val="23"/>
                <w:szCs w:val="23"/>
              </w:rPr>
              <w:t>12 500 €</w:t>
            </w:r>
          </w:p>
        </w:tc>
      </w:tr>
      <w:tr w:rsidR="003868A7" w:rsidRPr="003868A7" w14:paraId="032EB3A4" w14:textId="77777777" w:rsidTr="001E2F11">
        <w:tc>
          <w:tcPr>
            <w:tcW w:w="5240" w:type="dxa"/>
            <w:vAlign w:val="center"/>
          </w:tcPr>
          <w:p w14:paraId="0BEC7F2B" w14:textId="77777777" w:rsidR="003868A7" w:rsidRPr="003868A7" w:rsidRDefault="003868A7" w:rsidP="001E2F11">
            <w:pPr>
              <w:rPr>
                <w:sz w:val="23"/>
                <w:szCs w:val="23"/>
              </w:rPr>
            </w:pPr>
            <w:r w:rsidRPr="003868A7">
              <w:rPr>
                <w:b/>
                <w:bCs/>
                <w:sz w:val="23"/>
                <w:szCs w:val="23"/>
              </w:rPr>
              <w:t>Lunch</w:t>
            </w:r>
            <w:r w:rsidRPr="003868A7">
              <w:rPr>
                <w:sz w:val="23"/>
                <w:szCs w:val="23"/>
              </w:rPr>
              <w:t xml:space="preserve"> (25 participants × 30 €)</w:t>
            </w:r>
          </w:p>
        </w:tc>
        <w:tc>
          <w:tcPr>
            <w:tcW w:w="2552" w:type="dxa"/>
          </w:tcPr>
          <w:p w14:paraId="0AD75D9B" w14:textId="77777777" w:rsidR="003868A7" w:rsidRPr="003868A7" w:rsidRDefault="003868A7" w:rsidP="001E2F11">
            <w:pPr>
              <w:rPr>
                <w:sz w:val="23"/>
                <w:szCs w:val="23"/>
              </w:rPr>
            </w:pPr>
            <w:r w:rsidRPr="003868A7">
              <w:rPr>
                <w:b/>
                <w:bCs/>
                <w:sz w:val="23"/>
                <w:szCs w:val="23"/>
              </w:rPr>
              <w:t>750 €</w:t>
            </w:r>
          </w:p>
        </w:tc>
      </w:tr>
      <w:tr w:rsidR="003868A7" w:rsidRPr="003868A7" w14:paraId="6E09C403" w14:textId="77777777" w:rsidTr="001E2F11">
        <w:tc>
          <w:tcPr>
            <w:tcW w:w="5240" w:type="dxa"/>
          </w:tcPr>
          <w:p w14:paraId="31AE5420" w14:textId="77777777" w:rsidR="003868A7" w:rsidRPr="003868A7" w:rsidRDefault="003868A7" w:rsidP="001E2F11">
            <w:pPr>
              <w:rPr>
                <w:sz w:val="23"/>
                <w:szCs w:val="23"/>
              </w:rPr>
            </w:pPr>
            <w:r w:rsidRPr="003868A7">
              <w:rPr>
                <w:b/>
                <w:bCs/>
                <w:sz w:val="23"/>
                <w:szCs w:val="23"/>
              </w:rPr>
              <w:t>Total</w:t>
            </w:r>
          </w:p>
        </w:tc>
        <w:tc>
          <w:tcPr>
            <w:tcW w:w="2552" w:type="dxa"/>
          </w:tcPr>
          <w:p w14:paraId="07DE164A" w14:textId="77777777" w:rsidR="003868A7" w:rsidRPr="003868A7" w:rsidRDefault="003868A7" w:rsidP="001E2F11">
            <w:pPr>
              <w:rPr>
                <w:sz w:val="23"/>
                <w:szCs w:val="23"/>
              </w:rPr>
            </w:pPr>
            <w:r w:rsidRPr="003868A7">
              <w:rPr>
                <w:b/>
                <w:bCs/>
                <w:sz w:val="23"/>
                <w:szCs w:val="23"/>
              </w:rPr>
              <w:t>15 250 €</w:t>
            </w:r>
          </w:p>
        </w:tc>
      </w:tr>
    </w:tbl>
    <w:p w14:paraId="0685D6B9" w14:textId="77777777" w:rsidR="003868A7" w:rsidRPr="003868A7" w:rsidRDefault="003868A7" w:rsidP="003868A7">
      <w:pPr>
        <w:pStyle w:val="sisu"/>
        <w:spacing w:after="0" w:line="360" w:lineRule="auto"/>
        <w:jc w:val="both"/>
        <w:rPr>
          <w:sz w:val="23"/>
          <w:szCs w:val="23"/>
          <w:lang w:val="en-GB"/>
        </w:rPr>
      </w:pPr>
    </w:p>
    <w:p w14:paraId="7202F051" w14:textId="77777777" w:rsidR="003868A7" w:rsidRPr="003868A7" w:rsidRDefault="003868A7" w:rsidP="003868A7">
      <w:pPr>
        <w:spacing w:after="120" w:line="360" w:lineRule="auto"/>
        <w:rPr>
          <w:sz w:val="23"/>
          <w:szCs w:val="23"/>
          <w:lang w:val="en-GB"/>
        </w:rPr>
      </w:pPr>
      <w:r w:rsidRPr="003868A7">
        <w:rPr>
          <w:sz w:val="23"/>
          <w:szCs w:val="23"/>
          <w:lang w:val="en-GB"/>
        </w:rPr>
        <w:t>We propose that attendees arrive the evening before the meeting and depart on the same evening following an eight-hour structured discussion session.</w:t>
      </w:r>
    </w:p>
    <w:p w14:paraId="75CA598B" w14:textId="77777777" w:rsidR="003868A7" w:rsidRPr="003868A7" w:rsidRDefault="003868A7" w:rsidP="003868A7">
      <w:pPr>
        <w:spacing w:after="120" w:line="360" w:lineRule="auto"/>
        <w:rPr>
          <w:sz w:val="23"/>
          <w:szCs w:val="23"/>
          <w:lang w:val="en-GB"/>
        </w:rPr>
      </w:pPr>
      <w:r w:rsidRPr="003868A7">
        <w:rPr>
          <w:sz w:val="23"/>
          <w:szCs w:val="23"/>
          <w:lang w:val="en-GB"/>
        </w:rPr>
        <w:t>We have deliberately postponed presenting this idea to the informal working group until we confirm the feasibility of obtaining funding. If such funding is available, we will coordinate with the group to determine the most suitable arrangements for the majority.</w:t>
      </w:r>
    </w:p>
    <w:p w14:paraId="6EDA2F17" w14:textId="77777777" w:rsidR="003868A7" w:rsidRPr="003868A7" w:rsidRDefault="003868A7" w:rsidP="003868A7">
      <w:pPr>
        <w:spacing w:after="120" w:line="360" w:lineRule="auto"/>
        <w:rPr>
          <w:sz w:val="23"/>
          <w:szCs w:val="23"/>
          <w:lang w:val="en-GB"/>
        </w:rPr>
      </w:pPr>
      <w:r w:rsidRPr="003868A7">
        <w:rPr>
          <w:sz w:val="23"/>
          <w:szCs w:val="23"/>
          <w:lang w:val="en-GB"/>
        </w:rPr>
        <w:t>Given the importance of ensuring the effective implementation and enforcement of the EAA across all Member States, we sincerely hope that DG-EMPL will recognize the value of this initiative and consider supporting our request.</w:t>
      </w:r>
    </w:p>
    <w:p w14:paraId="0F46197E" w14:textId="58D0DD89" w:rsidR="003868A7" w:rsidRPr="003868A7" w:rsidRDefault="003868A7" w:rsidP="003868A7">
      <w:pPr>
        <w:spacing w:line="360" w:lineRule="auto"/>
        <w:rPr>
          <w:sz w:val="23"/>
          <w:szCs w:val="23"/>
          <w:lang w:val="en-GB"/>
        </w:rPr>
      </w:pPr>
      <w:r w:rsidRPr="003868A7">
        <w:rPr>
          <w:sz w:val="23"/>
          <w:szCs w:val="23"/>
          <w:lang w:val="en-GB"/>
        </w:rPr>
        <w:t>If this request does not fall within your direct responsibilities, we kindly ask you to direct us to the appropriate contact person. We appreciate your time and consideration and look forward to your response.</w:t>
      </w:r>
    </w:p>
    <w:p w14:paraId="411ECB73" w14:textId="77777777" w:rsidR="003868A7" w:rsidRPr="003868A7" w:rsidRDefault="003868A7" w:rsidP="003868A7">
      <w:pPr>
        <w:pStyle w:val="sisu"/>
        <w:spacing w:after="0" w:line="360" w:lineRule="auto"/>
        <w:jc w:val="both"/>
        <w:rPr>
          <w:sz w:val="23"/>
          <w:szCs w:val="23"/>
          <w:lang w:val="en-GB"/>
        </w:rPr>
      </w:pPr>
    </w:p>
    <w:p w14:paraId="35104C4A" w14:textId="77777777" w:rsidR="00732B42" w:rsidRDefault="00934E36" w:rsidP="00732B42">
      <w:pPr>
        <w:pStyle w:val="sisu"/>
        <w:spacing w:before="480" w:after="600"/>
        <w:rPr>
          <w:sz w:val="23"/>
          <w:szCs w:val="23"/>
          <w:lang w:val="en-GB"/>
        </w:rPr>
      </w:pPr>
      <w:r w:rsidRPr="003868A7">
        <w:rPr>
          <w:sz w:val="23"/>
          <w:szCs w:val="23"/>
          <w:lang w:val="en-GB"/>
        </w:rPr>
        <w:t>With best regards,</w:t>
      </w:r>
    </w:p>
    <w:p w14:paraId="60496808" w14:textId="3F5AC3F3" w:rsidR="00934E36" w:rsidRPr="003868A7" w:rsidRDefault="00FD56FA" w:rsidP="00732B42">
      <w:pPr>
        <w:pStyle w:val="sisu"/>
        <w:spacing w:after="0" w:line="360" w:lineRule="auto"/>
        <w:rPr>
          <w:sz w:val="23"/>
          <w:szCs w:val="23"/>
          <w:lang w:val="en-GB"/>
        </w:rPr>
      </w:pPr>
      <w:r w:rsidRPr="003868A7">
        <w:rPr>
          <w:sz w:val="23"/>
          <w:szCs w:val="23"/>
          <w:lang w:val="en-GB"/>
        </w:rPr>
        <w:fldChar w:fldCharType="begin"/>
      </w:r>
      <w:r w:rsidR="00061E87">
        <w:rPr>
          <w:sz w:val="23"/>
          <w:szCs w:val="23"/>
          <w:lang w:val="en-GB"/>
        </w:rPr>
        <w:instrText xml:space="preserve"> delta_signerName  \* MERGEFORMAT</w:instrText>
      </w:r>
      <w:r w:rsidRPr="003868A7">
        <w:rPr>
          <w:sz w:val="23"/>
          <w:szCs w:val="23"/>
          <w:lang w:val="en-GB"/>
        </w:rPr>
        <w:fldChar w:fldCharType="separate"/>
      </w:r>
      <w:r w:rsidR="00061E87">
        <w:rPr>
          <w:sz w:val="23"/>
          <w:szCs w:val="23"/>
          <w:lang w:val="en-GB"/>
        </w:rPr>
        <w:t>Jana Baljutis-Kütt</w:t>
      </w:r>
      <w:r w:rsidRPr="003868A7">
        <w:rPr>
          <w:sz w:val="23"/>
          <w:szCs w:val="23"/>
          <w:lang w:val="en-GB"/>
        </w:rPr>
        <w:fldChar w:fldCharType="end"/>
      </w:r>
    </w:p>
    <w:p w14:paraId="3C5FC9F3" w14:textId="77777777" w:rsidR="003868A7" w:rsidRDefault="003868A7" w:rsidP="00732B42">
      <w:pPr>
        <w:spacing w:line="360" w:lineRule="auto"/>
        <w:rPr>
          <w:sz w:val="23"/>
          <w:szCs w:val="23"/>
          <w:lang w:val="en-GB" w:eastAsia="en-US" w:bidi="ar-SA"/>
        </w:rPr>
      </w:pPr>
      <w:r w:rsidRPr="003868A7">
        <w:rPr>
          <w:sz w:val="23"/>
          <w:szCs w:val="23"/>
          <w:lang w:val="en-GB" w:eastAsia="en-US" w:bidi="ar-SA"/>
        </w:rPr>
        <w:t>Head of Product Safety Division</w:t>
      </w:r>
    </w:p>
    <w:p w14:paraId="4088FB2A" w14:textId="77777777" w:rsidR="00732B42" w:rsidRPr="003868A7" w:rsidRDefault="00732B42" w:rsidP="00732B42">
      <w:pPr>
        <w:spacing w:line="360" w:lineRule="auto"/>
        <w:rPr>
          <w:sz w:val="23"/>
          <w:szCs w:val="23"/>
          <w:lang w:val="en-GB" w:eastAsia="en-US" w:bidi="ar-SA"/>
        </w:rPr>
      </w:pPr>
    </w:p>
    <w:p w14:paraId="6049680B" w14:textId="0763556E" w:rsidR="00E77B64" w:rsidRPr="003868A7" w:rsidRDefault="00FD56FA" w:rsidP="00732B42">
      <w:pPr>
        <w:spacing w:line="360" w:lineRule="auto"/>
        <w:rPr>
          <w:sz w:val="23"/>
          <w:szCs w:val="23"/>
          <w:lang w:val="en-GB" w:eastAsia="en-US" w:bidi="ar-SA"/>
        </w:rPr>
      </w:pPr>
      <w:r w:rsidRPr="003868A7">
        <w:rPr>
          <w:sz w:val="23"/>
          <w:szCs w:val="23"/>
          <w:lang w:val="en-GB" w:eastAsia="en-US" w:bidi="ar-SA"/>
        </w:rPr>
        <w:fldChar w:fldCharType="begin"/>
      </w:r>
      <w:r w:rsidR="00061E87">
        <w:rPr>
          <w:sz w:val="23"/>
          <w:szCs w:val="23"/>
          <w:lang w:val="en-GB" w:eastAsia="en-US" w:bidi="ar-SA"/>
        </w:rPr>
        <w:instrText xml:space="preserve"> delta_ownerName  \* MERGEFORMAT</w:instrText>
      </w:r>
      <w:r w:rsidRPr="003868A7">
        <w:rPr>
          <w:sz w:val="23"/>
          <w:szCs w:val="23"/>
          <w:lang w:val="en-GB" w:eastAsia="en-US" w:bidi="ar-SA"/>
        </w:rPr>
        <w:fldChar w:fldCharType="separate"/>
      </w:r>
      <w:r w:rsidR="00061E87">
        <w:rPr>
          <w:sz w:val="23"/>
          <w:szCs w:val="23"/>
          <w:lang w:val="en-GB" w:eastAsia="en-US" w:bidi="ar-SA"/>
        </w:rPr>
        <w:t>Elina Jõgi</w:t>
      </w:r>
      <w:r w:rsidRPr="003868A7">
        <w:rPr>
          <w:sz w:val="23"/>
          <w:szCs w:val="23"/>
          <w:lang w:val="en-GB" w:eastAsia="en-US" w:bidi="ar-SA"/>
        </w:rPr>
        <w:fldChar w:fldCharType="end"/>
      </w:r>
    </w:p>
    <w:p w14:paraId="6049680C" w14:textId="5CB81CDF" w:rsidR="00D068F9" w:rsidRPr="003868A7" w:rsidRDefault="00FD56FA" w:rsidP="00732B42">
      <w:pPr>
        <w:spacing w:line="360" w:lineRule="auto"/>
        <w:rPr>
          <w:sz w:val="23"/>
          <w:szCs w:val="23"/>
          <w:lang w:val="en-GB" w:eastAsia="en-US" w:bidi="ar-SA"/>
        </w:rPr>
      </w:pPr>
      <w:r w:rsidRPr="003868A7">
        <w:rPr>
          <w:sz w:val="23"/>
          <w:szCs w:val="23"/>
          <w:lang w:val="en-GB" w:eastAsia="en-US" w:bidi="ar-SA"/>
        </w:rPr>
        <w:fldChar w:fldCharType="begin"/>
      </w:r>
      <w:r w:rsidR="00061E87">
        <w:rPr>
          <w:sz w:val="23"/>
          <w:szCs w:val="23"/>
          <w:lang w:val="en-GB" w:eastAsia="en-US" w:bidi="ar-SA"/>
        </w:rPr>
        <w:instrText xml:space="preserve"> delta_ownerEmail  \* MERGEFORMAT</w:instrText>
      </w:r>
      <w:r w:rsidRPr="003868A7">
        <w:rPr>
          <w:sz w:val="23"/>
          <w:szCs w:val="23"/>
          <w:lang w:val="en-GB" w:eastAsia="en-US" w:bidi="ar-SA"/>
        </w:rPr>
        <w:fldChar w:fldCharType="separate"/>
      </w:r>
      <w:r w:rsidR="00061E87">
        <w:rPr>
          <w:sz w:val="23"/>
          <w:szCs w:val="23"/>
          <w:lang w:val="en-GB" w:eastAsia="en-US" w:bidi="ar-SA"/>
        </w:rPr>
        <w:t>Elina.Jogi@ttja.ee</w:t>
      </w:r>
      <w:r w:rsidRPr="003868A7">
        <w:rPr>
          <w:sz w:val="23"/>
          <w:szCs w:val="23"/>
          <w:lang w:val="en-GB" w:eastAsia="en-US" w:bidi="ar-SA"/>
        </w:rPr>
        <w:fldChar w:fldCharType="end"/>
      </w:r>
    </w:p>
    <w:sectPr w:rsidR="00D068F9" w:rsidRPr="003868A7" w:rsidSect="00732B42">
      <w:headerReference w:type="even" r:id="rId8"/>
      <w:headerReference w:type="default" r:id="rId9"/>
      <w:footerReference w:type="even" r:id="rId10"/>
      <w:footerReference w:type="default" r:id="rId11"/>
      <w:headerReference w:type="first" r:id="rId12"/>
      <w:footerReference w:type="first" r:id="rId13"/>
      <w:pgSz w:w="11906" w:h="16838"/>
      <w:pgMar w:top="907" w:right="991"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96811" w14:textId="77777777" w:rsidR="00F13DC0" w:rsidRDefault="00F13DC0" w:rsidP="00C154FC">
      <w:pPr>
        <w:spacing w:line="240" w:lineRule="auto"/>
      </w:pPr>
      <w:r>
        <w:separator/>
      </w:r>
    </w:p>
  </w:endnote>
  <w:endnote w:type="continuationSeparator" w:id="0">
    <w:p w14:paraId="60496812" w14:textId="77777777" w:rsidR="00F13DC0" w:rsidRDefault="00F13DC0" w:rsidP="00C15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6815" w14:textId="77777777" w:rsidR="00CA4E5E" w:rsidRDefault="00CA4E5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6816" w14:textId="77777777" w:rsidR="00C154FC" w:rsidRPr="00D068F9" w:rsidRDefault="00D068F9" w:rsidP="00D068F9">
    <w:pPr>
      <w:pStyle w:val="Jalus1"/>
    </w:pPr>
    <w:r w:rsidRPr="00AD2EA7">
      <w:fldChar w:fldCharType="begin"/>
    </w:r>
    <w:r w:rsidRPr="00AD2EA7">
      <w:instrText xml:space="preserve"> PAGE </w:instrText>
    </w:r>
    <w:r w:rsidRPr="00AD2EA7">
      <w:fldChar w:fldCharType="separate"/>
    </w:r>
    <w:r w:rsidR="00061E87">
      <w:rPr>
        <w:noProof/>
      </w:rPr>
      <w:t>2</w:t>
    </w:r>
    <w:r w:rsidRPr="00AD2EA7">
      <w:fldChar w:fldCharType="end"/>
    </w:r>
    <w:r w:rsidRPr="00AD2EA7">
      <w:t xml:space="preserve"> (</w:t>
    </w:r>
    <w:r w:rsidR="00061E87">
      <w:fldChar w:fldCharType="begin"/>
    </w:r>
    <w:r w:rsidR="00061E87">
      <w:instrText xml:space="preserve"> NUMPAGES </w:instrText>
    </w:r>
    <w:r w:rsidR="00061E87">
      <w:fldChar w:fldCharType="separate"/>
    </w:r>
    <w:r w:rsidR="00061E87">
      <w:rPr>
        <w:noProof/>
      </w:rPr>
      <w:t>2</w:t>
    </w:r>
    <w:r w:rsidR="00061E87">
      <w:rPr>
        <w:noProof/>
      </w:rPr>
      <w:fldChar w:fldCharType="end"/>
    </w:r>
    <w:r w:rsidRPr="00AD2E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6818" w14:textId="77777777" w:rsidR="00D068F9" w:rsidRDefault="00D068F9" w:rsidP="00D068F9">
    <w:pPr>
      <w:pStyle w:val="Jalus"/>
      <w:tabs>
        <w:tab w:val="clear" w:pos="9072"/>
      </w:tabs>
      <w:rPr>
        <w:sz w:val="20"/>
        <w:szCs w:val="20"/>
      </w:rPr>
    </w:pPr>
  </w:p>
  <w:p w14:paraId="60496819" w14:textId="77777777" w:rsidR="00CA4E5E" w:rsidRDefault="009835C5" w:rsidP="00CA4E5E">
    <w:pPr>
      <w:pStyle w:val="Jalus"/>
      <w:tabs>
        <w:tab w:val="clear" w:pos="9072"/>
      </w:tabs>
      <w:rPr>
        <w:sz w:val="20"/>
        <w:szCs w:val="20"/>
      </w:rPr>
    </w:pPr>
    <w:r>
      <w:rPr>
        <w:sz w:val="20"/>
        <w:szCs w:val="20"/>
      </w:rPr>
      <w:t xml:space="preserve">Endla 10a </w:t>
    </w:r>
    <w:r w:rsidR="00A177D4">
      <w:rPr>
        <w:sz w:val="20"/>
        <w:szCs w:val="20"/>
      </w:rPr>
      <w:t>/ 1012</w:t>
    </w:r>
    <w:r>
      <w:rPr>
        <w:sz w:val="20"/>
        <w:szCs w:val="20"/>
      </w:rPr>
      <w:t>2</w:t>
    </w:r>
    <w:r w:rsidR="00CA4E5E">
      <w:rPr>
        <w:sz w:val="20"/>
        <w:szCs w:val="20"/>
      </w:rPr>
      <w:t xml:space="preserve"> Tallinn / ESTONIA</w:t>
    </w:r>
  </w:p>
  <w:p w14:paraId="6049681A" w14:textId="77777777" w:rsidR="00CA4E5E" w:rsidRPr="00D068F9" w:rsidRDefault="00CA4E5E" w:rsidP="00CA4E5E">
    <w:pPr>
      <w:pStyle w:val="Jalus"/>
      <w:tabs>
        <w:tab w:val="clear" w:pos="9072"/>
      </w:tabs>
      <w:rPr>
        <w:sz w:val="20"/>
        <w:szCs w:val="20"/>
      </w:rPr>
    </w:pPr>
    <w:r>
      <w:rPr>
        <w:sz w:val="20"/>
        <w:szCs w:val="20"/>
      </w:rPr>
      <w:t xml:space="preserve">Phone: +372 </w:t>
    </w:r>
    <w:r w:rsidRPr="00074983">
      <w:rPr>
        <w:sz w:val="20"/>
        <w:szCs w:val="20"/>
      </w:rPr>
      <w:t>6</w:t>
    </w:r>
    <w:r>
      <w:rPr>
        <w:sz w:val="20"/>
        <w:szCs w:val="20"/>
      </w:rPr>
      <w:t>67</w:t>
    </w:r>
    <w:r w:rsidRPr="00074983">
      <w:rPr>
        <w:sz w:val="20"/>
        <w:szCs w:val="20"/>
      </w:rPr>
      <w:t xml:space="preserve"> </w:t>
    </w:r>
    <w:r>
      <w:rPr>
        <w:sz w:val="20"/>
        <w:szCs w:val="20"/>
      </w:rPr>
      <w:t>2000</w:t>
    </w:r>
    <w:r w:rsidRPr="00074983">
      <w:rPr>
        <w:sz w:val="20"/>
        <w:szCs w:val="20"/>
      </w:rPr>
      <w:t xml:space="preserve"> </w:t>
    </w:r>
    <w:r>
      <w:rPr>
        <w:sz w:val="20"/>
        <w:szCs w:val="20"/>
      </w:rPr>
      <w:t xml:space="preserve">/ Fax: +372 667 2001 </w:t>
    </w:r>
    <w:r w:rsidRPr="00074983">
      <w:rPr>
        <w:sz w:val="20"/>
        <w:szCs w:val="20"/>
      </w:rPr>
      <w:t xml:space="preserve">/ </w:t>
    </w:r>
    <w:r>
      <w:rPr>
        <w:sz w:val="20"/>
        <w:szCs w:val="20"/>
      </w:rPr>
      <w:t xml:space="preserve">E-mail: </w:t>
    </w:r>
    <w:r w:rsidRPr="00074983">
      <w:rPr>
        <w:sz w:val="20"/>
        <w:szCs w:val="20"/>
      </w:rPr>
      <w:t>info@</w:t>
    </w:r>
    <w:r>
      <w:rPr>
        <w:sz w:val="20"/>
        <w:szCs w:val="20"/>
      </w:rPr>
      <w:t>t</w:t>
    </w:r>
    <w:r w:rsidR="005357BB">
      <w:rPr>
        <w:sz w:val="20"/>
        <w:szCs w:val="20"/>
      </w:rPr>
      <w:t>t</w:t>
    </w:r>
    <w:r>
      <w:rPr>
        <w:sz w:val="20"/>
        <w:szCs w:val="20"/>
      </w:rPr>
      <w:t>ja</w:t>
    </w:r>
    <w:r w:rsidRPr="00074983">
      <w:rPr>
        <w:sz w:val="20"/>
        <w:szCs w:val="20"/>
      </w:rPr>
      <w:t xml:space="preserve">.ee / </w:t>
    </w:r>
    <w:r>
      <w:rPr>
        <w:sz w:val="20"/>
        <w:szCs w:val="20"/>
      </w:rPr>
      <w:t>http://</w:t>
    </w:r>
    <w:r w:rsidRPr="00074983">
      <w:rPr>
        <w:sz w:val="20"/>
        <w:szCs w:val="20"/>
      </w:rPr>
      <w:t>www.</w:t>
    </w:r>
    <w:r>
      <w:rPr>
        <w:sz w:val="20"/>
        <w:szCs w:val="20"/>
      </w:rPr>
      <w:t>t</w:t>
    </w:r>
    <w:r w:rsidR="005357BB">
      <w:rPr>
        <w:sz w:val="20"/>
        <w:szCs w:val="20"/>
      </w:rPr>
      <w:t>t</w:t>
    </w:r>
    <w:r>
      <w:rPr>
        <w:sz w:val="20"/>
        <w:szCs w:val="20"/>
      </w:rPr>
      <w:t>ja</w:t>
    </w:r>
    <w:r w:rsidRPr="00074983">
      <w:rPr>
        <w:sz w:val="20"/>
        <w:szCs w:val="20"/>
      </w:rPr>
      <w:t>.ee</w:t>
    </w:r>
  </w:p>
  <w:p w14:paraId="6049681B" w14:textId="77777777" w:rsidR="00C154FC" w:rsidRPr="00D068F9" w:rsidRDefault="00C154FC" w:rsidP="00CA4E5E">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680F" w14:textId="77777777" w:rsidR="00F13DC0" w:rsidRDefault="00F13DC0" w:rsidP="00C154FC">
      <w:pPr>
        <w:spacing w:line="240" w:lineRule="auto"/>
      </w:pPr>
      <w:r>
        <w:separator/>
      </w:r>
    </w:p>
  </w:footnote>
  <w:footnote w:type="continuationSeparator" w:id="0">
    <w:p w14:paraId="60496810" w14:textId="77777777" w:rsidR="00F13DC0" w:rsidRDefault="00F13DC0" w:rsidP="00C154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6813" w14:textId="77777777" w:rsidR="00CA4E5E" w:rsidRDefault="00CA4E5E">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6814" w14:textId="77777777" w:rsidR="00CA4E5E" w:rsidRDefault="00CA4E5E">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6817" w14:textId="77777777" w:rsidR="00CA4E5E" w:rsidRDefault="00CA4E5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4597"/>
    <w:multiLevelType w:val="hybridMultilevel"/>
    <w:tmpl w:val="CFC0B044"/>
    <w:lvl w:ilvl="0" w:tplc="76E0D22E">
      <w:numFmt w:val="bullet"/>
      <w:lvlText w:val="•"/>
      <w:lvlJc w:val="left"/>
      <w:pPr>
        <w:ind w:left="1068" w:hanging="708"/>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D5E63BD"/>
    <w:multiLevelType w:val="hybridMultilevel"/>
    <w:tmpl w:val="3042D234"/>
    <w:lvl w:ilvl="0" w:tplc="76E0D22E">
      <w:numFmt w:val="bullet"/>
      <w:lvlText w:val="•"/>
      <w:lvlJc w:val="left"/>
      <w:pPr>
        <w:ind w:left="1068" w:hanging="708"/>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3ED0348"/>
    <w:multiLevelType w:val="hybridMultilevel"/>
    <w:tmpl w:val="0A7231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D4E22E5"/>
    <w:multiLevelType w:val="hybridMultilevel"/>
    <w:tmpl w:val="E070CFC4"/>
    <w:lvl w:ilvl="0" w:tplc="76E0D22E">
      <w:numFmt w:val="bullet"/>
      <w:lvlText w:val="•"/>
      <w:lvlJc w:val="left"/>
      <w:pPr>
        <w:ind w:left="1428" w:hanging="708"/>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2079984267">
    <w:abstractNumId w:val="2"/>
  </w:num>
  <w:num w:numId="2" w16cid:durableId="2037735830">
    <w:abstractNumId w:val="0"/>
  </w:num>
  <w:num w:numId="3" w16cid:durableId="1977445889">
    <w:abstractNumId w:val="3"/>
  </w:num>
  <w:num w:numId="4" w16cid:durableId="307517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BB"/>
    <w:rsid w:val="00031E61"/>
    <w:rsid w:val="00061E87"/>
    <w:rsid w:val="001D0A9D"/>
    <w:rsid w:val="002A5A85"/>
    <w:rsid w:val="00324833"/>
    <w:rsid w:val="00336189"/>
    <w:rsid w:val="003868A7"/>
    <w:rsid w:val="004111EE"/>
    <w:rsid w:val="00482BE5"/>
    <w:rsid w:val="005357BB"/>
    <w:rsid w:val="00570F00"/>
    <w:rsid w:val="006F120E"/>
    <w:rsid w:val="00732B42"/>
    <w:rsid w:val="00794936"/>
    <w:rsid w:val="007F68C8"/>
    <w:rsid w:val="008628F5"/>
    <w:rsid w:val="00934E36"/>
    <w:rsid w:val="00955371"/>
    <w:rsid w:val="00963CFD"/>
    <w:rsid w:val="009835C5"/>
    <w:rsid w:val="0099720C"/>
    <w:rsid w:val="00A177D4"/>
    <w:rsid w:val="00A32BE1"/>
    <w:rsid w:val="00BD30AC"/>
    <w:rsid w:val="00BE7B2C"/>
    <w:rsid w:val="00BF1243"/>
    <w:rsid w:val="00BF4817"/>
    <w:rsid w:val="00C154FC"/>
    <w:rsid w:val="00CA4E5E"/>
    <w:rsid w:val="00D068F9"/>
    <w:rsid w:val="00E77B64"/>
    <w:rsid w:val="00F13DC0"/>
    <w:rsid w:val="00F56379"/>
    <w:rsid w:val="00FA6146"/>
    <w:rsid w:val="00FD56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67F7"/>
  <w15:chartTrackingRefBased/>
  <w15:docId w15:val="{E0F937F3-F171-4BD1-8DBA-6C71500F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F120E"/>
    <w:pPr>
      <w:widowControl w:val="0"/>
      <w:suppressAutoHyphens/>
      <w:spacing w:line="238" w:lineRule="exact"/>
      <w:jc w:val="both"/>
    </w:pPr>
    <w:rPr>
      <w:rFonts w:ascii="Times New Roman" w:eastAsia="SimSun" w:hAnsi="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bleContents">
    <w:name w:val="Table Contents"/>
    <w:basedOn w:val="Normaallaad"/>
    <w:rsid w:val="006F120E"/>
    <w:pPr>
      <w:suppressLineNumbers/>
    </w:pPr>
  </w:style>
  <w:style w:type="paragraph" w:customStyle="1" w:styleId="Adressaat">
    <w:name w:val="Adressaat"/>
    <w:autoRedefine/>
    <w:qFormat/>
    <w:rsid w:val="003868A7"/>
    <w:pPr>
      <w:ind w:right="1275"/>
    </w:pPr>
    <w:rPr>
      <w:rFonts w:ascii="Times New Roman" w:eastAsia="SimSun" w:hAnsi="Times New Roman"/>
      <w:kern w:val="24"/>
      <w:sz w:val="24"/>
      <w:szCs w:val="24"/>
      <w:lang w:eastAsia="zh-CN" w:bidi="hi-IN"/>
    </w:rPr>
  </w:style>
  <w:style w:type="paragraph" w:customStyle="1" w:styleId="adressaat0">
    <w:name w:val="adressaat"/>
    <w:basedOn w:val="Normaallaad"/>
    <w:rsid w:val="006F120E"/>
    <w:pPr>
      <w:widowControl/>
      <w:suppressAutoHyphens w:val="0"/>
      <w:spacing w:line="240" w:lineRule="auto"/>
      <w:jc w:val="left"/>
    </w:pPr>
    <w:rPr>
      <w:rFonts w:eastAsia="Times New Roman"/>
      <w:kern w:val="0"/>
      <w:lang w:eastAsia="en-US" w:bidi="ar-SA"/>
    </w:rPr>
  </w:style>
  <w:style w:type="paragraph" w:customStyle="1" w:styleId="aadress">
    <w:name w:val="aadress"/>
    <w:basedOn w:val="Normaallaad"/>
    <w:rsid w:val="006F120E"/>
    <w:pPr>
      <w:widowControl/>
      <w:suppressAutoHyphens w:val="0"/>
      <w:spacing w:line="240" w:lineRule="auto"/>
      <w:jc w:val="left"/>
    </w:pPr>
    <w:rPr>
      <w:rFonts w:eastAsia="Times New Roman"/>
      <w:kern w:val="0"/>
      <w:lang w:eastAsia="en-US" w:bidi="ar-SA"/>
    </w:rPr>
  </w:style>
  <w:style w:type="paragraph" w:customStyle="1" w:styleId="prdumine">
    <w:name w:val="pöördumine"/>
    <w:basedOn w:val="Normaallaad"/>
    <w:next w:val="Normaallaad"/>
    <w:rsid w:val="001D0A9D"/>
    <w:pPr>
      <w:widowControl/>
      <w:suppressAutoHyphens w:val="0"/>
      <w:spacing w:before="480" w:after="240" w:line="240" w:lineRule="auto"/>
      <w:jc w:val="left"/>
    </w:pPr>
    <w:rPr>
      <w:rFonts w:eastAsia="Times New Roman"/>
      <w:kern w:val="0"/>
      <w:lang w:eastAsia="en-US" w:bidi="ar-SA"/>
    </w:rPr>
  </w:style>
  <w:style w:type="paragraph" w:customStyle="1" w:styleId="sisu">
    <w:name w:val="sisu"/>
    <w:basedOn w:val="Normaallaad"/>
    <w:rsid w:val="00570F00"/>
    <w:pPr>
      <w:widowControl/>
      <w:suppressAutoHyphens w:val="0"/>
      <w:spacing w:after="240" w:line="240" w:lineRule="auto"/>
      <w:jc w:val="left"/>
    </w:pPr>
    <w:rPr>
      <w:rFonts w:eastAsia="Times New Roman"/>
      <w:kern w:val="0"/>
      <w:lang w:eastAsia="en-US" w:bidi="ar-SA"/>
    </w:rPr>
  </w:style>
  <w:style w:type="paragraph" w:styleId="Pis">
    <w:name w:val="header"/>
    <w:basedOn w:val="Normaallaad"/>
    <w:link w:val="PisMrk"/>
    <w:uiPriority w:val="99"/>
    <w:unhideWhenUsed/>
    <w:rsid w:val="00C154FC"/>
    <w:pPr>
      <w:tabs>
        <w:tab w:val="center" w:pos="4536"/>
        <w:tab w:val="right" w:pos="9072"/>
      </w:tabs>
      <w:spacing w:line="240" w:lineRule="auto"/>
    </w:pPr>
    <w:rPr>
      <w:rFonts w:cs="Mangal"/>
      <w:szCs w:val="21"/>
    </w:rPr>
  </w:style>
  <w:style w:type="character" w:customStyle="1" w:styleId="PisMrk">
    <w:name w:val="Päis Märk"/>
    <w:link w:val="Pis"/>
    <w:uiPriority w:val="99"/>
    <w:rsid w:val="00C154FC"/>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154FC"/>
    <w:pPr>
      <w:tabs>
        <w:tab w:val="center" w:pos="4536"/>
        <w:tab w:val="right" w:pos="9072"/>
      </w:tabs>
      <w:spacing w:line="240" w:lineRule="auto"/>
    </w:pPr>
    <w:rPr>
      <w:rFonts w:cs="Mangal"/>
      <w:szCs w:val="21"/>
    </w:rPr>
  </w:style>
  <w:style w:type="character" w:customStyle="1" w:styleId="JalusMrk">
    <w:name w:val="Jalus Märk"/>
    <w:link w:val="Jalus"/>
    <w:uiPriority w:val="99"/>
    <w:rsid w:val="00C154FC"/>
    <w:rPr>
      <w:rFonts w:ascii="Times New Roman" w:eastAsia="SimSun" w:hAnsi="Times New Roman" w:cs="Mangal"/>
      <w:kern w:val="1"/>
      <w:sz w:val="24"/>
      <w:szCs w:val="21"/>
      <w:lang w:eastAsia="zh-CN" w:bidi="hi-IN"/>
    </w:rPr>
  </w:style>
  <w:style w:type="paragraph" w:customStyle="1" w:styleId="Jalus1">
    <w:name w:val="Jalus1"/>
    <w:autoRedefine/>
    <w:qFormat/>
    <w:rsid w:val="00D068F9"/>
    <w:pPr>
      <w:widowControl w:val="0"/>
      <w:suppressAutoHyphens/>
    </w:pPr>
    <w:rPr>
      <w:rFonts w:ascii="Times New Roman" w:eastAsia="SimSun" w:hAnsi="Times New Roman" w:cs="Mangal"/>
      <w:kern w:val="1"/>
      <w:szCs w:val="24"/>
      <w:lang w:eastAsia="zh-CN" w:bidi="hi-IN"/>
    </w:rPr>
  </w:style>
  <w:style w:type="table" w:styleId="Kontuurtabel">
    <w:name w:val="Table Grid"/>
    <w:basedOn w:val="Normaaltabel"/>
    <w:uiPriority w:val="39"/>
    <w:rsid w:val="003868A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3608</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Helina Aavik</dc:creator>
  <cp:keywords/>
  <dc:description/>
  <cp:lastModifiedBy>Jana Baljutis-Kütt</cp:lastModifiedBy>
  <cp:revision>3</cp:revision>
  <dcterms:created xsi:type="dcterms:W3CDTF">2025-02-13T12:43:00Z</dcterms:created>
  <dcterms:modified xsi:type="dcterms:W3CDTF">2025-02-13T12:59:00Z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country">
    <vt:lpwstr>{riik}</vt:lpwstr>
  </property>
  <property fmtid="{D5CDD505-2E9C-101B-9397-08002B2CF9AE}" pid="3" name="delta_recipientPersonName.1">
    <vt:lpwstr>{isiku nimi}</vt:lpwstr>
  </property>
  <property fmtid="{D5CDD505-2E9C-101B-9397-08002B2CF9AE}" pid="4" name="delta_recipientName.1">
    <vt:lpwstr>{asutuse nimi}</vt:lpwstr>
  </property>
  <property fmtid="{D5CDD505-2E9C-101B-9397-08002B2CF9AE}" pid="5" name="delta_recipientStreetHouse.1">
    <vt:lpwstr>{aadress}</vt:lpwstr>
  </property>
  <property fmtid="{D5CDD505-2E9C-101B-9397-08002B2CF9AE}" pid="6" name="delta_recipientPostalCity.1">
    <vt:lpwstr>{indeks, linn}</vt:lpwstr>
  </property>
  <property fmtid="{D5CDD505-2E9C-101B-9397-08002B2CF9AE}" pid="7" name="delta_senderRegDate">
    <vt:lpwstr>{saatja kpv}</vt:lpwstr>
  </property>
  <property fmtid="{D5CDD505-2E9C-101B-9397-08002B2CF9AE}" pid="8" name="delta_senderRegNumber">
    <vt:lpwstr>{saatja viit}</vt:lpwstr>
  </property>
  <property fmtid="{D5CDD505-2E9C-101B-9397-08002B2CF9AE}" pid="9" name="delta_regDateTime">
    <vt:lpwstr>{reg.kpv}</vt:lpwstr>
  </property>
  <property fmtid="{D5CDD505-2E9C-101B-9397-08002B2CF9AE}" pid="10" name="delta_regNumber">
    <vt:lpwstr>{viit}</vt:lpwstr>
  </property>
  <property fmtid="{D5CDD505-2E9C-101B-9397-08002B2CF9AE}" pid="11" name="delta_docName">
    <vt:lpwstr>{Pealkiri}</vt:lpwstr>
  </property>
  <property fmtid="{D5CDD505-2E9C-101B-9397-08002B2CF9AE}" pid="12" name="delta_signerName">
    <vt:lpwstr>{allkirjastaja}</vt:lpwstr>
  </property>
  <property fmtid="{D5CDD505-2E9C-101B-9397-08002B2CF9AE}" pid="13" name="delta_signerJobTitle">
    <vt:lpwstr>{ametikoht}</vt:lpwstr>
  </property>
  <property fmtid="{D5CDD505-2E9C-101B-9397-08002B2CF9AE}" pid="14" name="delta_enclosures">
    <vt:lpwstr>{lisad}</vt:lpwstr>
  </property>
  <property fmtid="{D5CDD505-2E9C-101B-9397-08002B2CF9AE}" pid="15" name="delta_ownerName">
    <vt:lpwstr>{koostaja}</vt:lpwstr>
  </property>
  <property fmtid="{D5CDD505-2E9C-101B-9397-08002B2CF9AE}" pid="16" name="delta_ownerPhone">
    <vt:lpwstr>{koostaja telefon}</vt:lpwstr>
  </property>
  <property fmtid="{D5CDD505-2E9C-101B-9397-08002B2CF9AE}" pid="17" name="delta_ownerEmail">
    <vt:lpwstr>{koostaja e-post}</vt:lpwstr>
  </property>
</Properties>
</file>